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73" w:rsidRDefault="00394886" w:rsidP="00394886">
      <w:pPr>
        <w:ind w:hanging="1418"/>
        <w:contextualSpacing/>
        <w:rPr>
          <w:b/>
        </w:rPr>
      </w:pPr>
      <w:r>
        <w:rPr>
          <w:b/>
          <w:noProof/>
        </w:rPr>
        <w:drawing>
          <wp:inline distT="0" distB="0" distL="0" distR="0">
            <wp:extent cx="7362825" cy="8943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969" cy="894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73" w:rsidRDefault="00515973" w:rsidP="00515973">
      <w:pPr>
        <w:contextualSpacing/>
        <w:jc w:val="center"/>
        <w:rPr>
          <w:b/>
        </w:rPr>
      </w:pPr>
    </w:p>
    <w:p w:rsidR="00515973" w:rsidRDefault="00515973" w:rsidP="00515973">
      <w:pPr>
        <w:contextualSpacing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6663"/>
        <w:gridCol w:w="2233"/>
      </w:tblGrid>
      <w:tr w:rsidR="00515973" w:rsidRPr="003A7BC1" w:rsidTr="00810F02">
        <w:tc>
          <w:tcPr>
            <w:tcW w:w="675" w:type="dxa"/>
          </w:tcPr>
          <w:p w:rsidR="00515973" w:rsidRPr="003A7BC1" w:rsidRDefault="00515973" w:rsidP="00810F02">
            <w:pPr>
              <w:jc w:val="center"/>
            </w:pPr>
            <w:r w:rsidRPr="003A7BC1">
              <w:t>1</w:t>
            </w:r>
          </w:p>
        </w:tc>
        <w:tc>
          <w:tcPr>
            <w:tcW w:w="6663" w:type="dxa"/>
            <w:vAlign w:val="center"/>
          </w:tcPr>
          <w:p w:rsidR="00515973" w:rsidRPr="003A7BC1" w:rsidRDefault="00515973" w:rsidP="00810F02">
            <w:pPr>
              <w:jc w:val="center"/>
            </w:pPr>
            <w:r>
              <w:t>2</w:t>
            </w:r>
          </w:p>
        </w:tc>
        <w:tc>
          <w:tcPr>
            <w:tcW w:w="2233" w:type="dxa"/>
            <w:vAlign w:val="center"/>
          </w:tcPr>
          <w:p w:rsidR="00515973" w:rsidRPr="003A7BC1" w:rsidRDefault="00515973" w:rsidP="00810F02">
            <w:pPr>
              <w:jc w:val="center"/>
            </w:pPr>
            <w:r>
              <w:t>3</w:t>
            </w:r>
          </w:p>
        </w:tc>
      </w:tr>
      <w:tr w:rsidR="00515973" w:rsidTr="00515973">
        <w:tc>
          <w:tcPr>
            <w:tcW w:w="675" w:type="dxa"/>
          </w:tcPr>
          <w:p w:rsidR="00515973" w:rsidRDefault="00515973"/>
        </w:tc>
        <w:tc>
          <w:tcPr>
            <w:tcW w:w="6663" w:type="dxa"/>
          </w:tcPr>
          <w:p w:rsidR="00515973" w:rsidRPr="005D0FBE" w:rsidRDefault="00515973" w:rsidP="0051597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D0FBE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осуществляющих трудовую или служебную деятельность в организациях, по программам противопожарного инструктажа, требований к содержанию указанных</w:t>
            </w:r>
            <w:r w:rsidR="006A61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D0FB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 и категорий лиц, проходящих обучение, по дополнительным профессиональным программам в области пожарной безопасности</w:t>
            </w:r>
            <w:r w:rsidRPr="005D0FB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»; </w:t>
            </w:r>
            <w:r w:rsidRPr="005D0FB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28.06.2018 г. № 261 «Об утверждении форм проверочных листов,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безопасности.</w:t>
            </w:r>
            <w:r w:rsidRPr="005D0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  <w:p w:rsidR="00515973" w:rsidRDefault="00515973" w:rsidP="00293093">
            <w:pPr>
              <w:ind w:firstLine="318"/>
              <w:jc w:val="both"/>
              <w:rPr>
                <w:bCs/>
                <w:szCs w:val="28"/>
              </w:rPr>
            </w:pPr>
            <w:r w:rsidRPr="005D0FBE">
              <w:rPr>
                <w:bCs/>
                <w:color w:val="231F20"/>
                <w:szCs w:val="28"/>
              </w:rPr>
              <w:t xml:space="preserve">ГОСТы и </w:t>
            </w:r>
            <w:r w:rsidRPr="005D0FBE">
              <w:rPr>
                <w:bCs/>
                <w:szCs w:val="28"/>
              </w:rPr>
              <w:t xml:space="preserve">Своды правил в области ПБ: </w:t>
            </w:r>
            <w:r w:rsidR="00052AEA">
              <w:rPr>
                <w:bCs/>
                <w:color w:val="231F20"/>
                <w:szCs w:val="28"/>
              </w:rPr>
              <w:t xml:space="preserve"> ГОСТ </w:t>
            </w:r>
            <w:proofErr w:type="gramStart"/>
            <w:r w:rsidR="00052AEA">
              <w:rPr>
                <w:bCs/>
                <w:color w:val="231F20"/>
                <w:szCs w:val="28"/>
              </w:rPr>
              <w:t>Р</w:t>
            </w:r>
            <w:proofErr w:type="gramEnd"/>
            <w:r w:rsidR="00052AEA">
              <w:rPr>
                <w:bCs/>
                <w:color w:val="231F20"/>
                <w:szCs w:val="28"/>
              </w:rPr>
              <w:t xml:space="preserve"> 12.2.143-</w:t>
            </w:r>
            <w:r w:rsidRPr="005D0FBE">
              <w:rPr>
                <w:bCs/>
                <w:color w:val="231F20"/>
                <w:szCs w:val="28"/>
              </w:rPr>
              <w:t>2009</w:t>
            </w:r>
            <w:r w:rsidRPr="005D0FBE">
              <w:rPr>
                <w:bCs/>
                <w:szCs w:val="28"/>
              </w:rPr>
              <w:t xml:space="preserve">  </w:t>
            </w:r>
            <w:r w:rsidRPr="005D0FBE">
              <w:rPr>
                <w:bCs/>
                <w:color w:val="231F20"/>
                <w:szCs w:val="28"/>
              </w:rPr>
              <w:t>Системы фотолюминесцентные</w:t>
            </w:r>
            <w:r w:rsidRPr="005D0FBE">
              <w:rPr>
                <w:bCs/>
                <w:szCs w:val="28"/>
              </w:rPr>
              <w:t xml:space="preserve"> </w:t>
            </w:r>
            <w:r w:rsidRPr="005D0FBE">
              <w:rPr>
                <w:bCs/>
                <w:color w:val="231F20"/>
                <w:szCs w:val="28"/>
              </w:rPr>
              <w:t xml:space="preserve">эвакуационные; </w:t>
            </w:r>
            <w:r w:rsidR="00052AEA">
              <w:rPr>
                <w:bCs/>
                <w:szCs w:val="28"/>
              </w:rPr>
              <w:t>ГОСТ Р 58202-</w:t>
            </w:r>
            <w:r w:rsidRPr="005D0FBE">
              <w:rPr>
                <w:bCs/>
                <w:szCs w:val="28"/>
              </w:rPr>
              <w:t xml:space="preserve">201 Средства индивидуальной защиты людей при пожаре; </w:t>
            </w:r>
            <w:r w:rsidR="00052AEA">
              <w:rPr>
                <w:color w:val="000000" w:themeColor="text1"/>
                <w:szCs w:val="28"/>
              </w:rPr>
              <w:t>ГОСТ Р 57974-</w:t>
            </w:r>
            <w:r w:rsidRPr="005D0FBE">
              <w:rPr>
                <w:color w:val="000000" w:themeColor="text1"/>
                <w:szCs w:val="28"/>
              </w:rPr>
              <w:t xml:space="preserve">2017 Организация проведения проверки работоспособности систем и установок противопожарной защиты зданий и сооружений; </w:t>
            </w:r>
            <w:r w:rsidR="00052AEA">
              <w:rPr>
                <w:szCs w:val="28"/>
              </w:rPr>
              <w:t>ГОСТ 12.4.026-</w:t>
            </w:r>
            <w:r w:rsidRPr="005D0FBE">
              <w:rPr>
                <w:szCs w:val="28"/>
              </w:rPr>
              <w:t xml:space="preserve">2015  </w:t>
            </w:r>
            <w:r w:rsidRPr="005D0FBE">
              <w:rPr>
                <w:bCs/>
                <w:szCs w:val="28"/>
              </w:rPr>
              <w:t xml:space="preserve">Система стандартов безопасности труда цвета сигнальные, знаки безопасности и разметка сигнальная; Свод правил СП 3.13130.2009 Системы противопожарной защиты; </w:t>
            </w:r>
          </w:p>
          <w:p w:rsidR="00515973" w:rsidRDefault="00515973" w:rsidP="00515973">
            <w:r w:rsidRPr="005D0FBE">
              <w:rPr>
                <w:bCs/>
                <w:szCs w:val="28"/>
              </w:rPr>
              <w:t>Система оповещения и управления эвакуацией людей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2233" w:type="dxa"/>
          </w:tcPr>
          <w:p w:rsidR="00515973" w:rsidRDefault="00515973"/>
        </w:tc>
      </w:tr>
      <w:tr w:rsidR="00515973" w:rsidTr="00515973">
        <w:tc>
          <w:tcPr>
            <w:tcW w:w="675" w:type="dxa"/>
          </w:tcPr>
          <w:p w:rsidR="00515973" w:rsidRDefault="00052AEA" w:rsidP="00052AEA">
            <w:pPr>
              <w:jc w:val="center"/>
            </w:pPr>
            <w:r>
              <w:t>2.</w:t>
            </w:r>
          </w:p>
        </w:tc>
        <w:tc>
          <w:tcPr>
            <w:tcW w:w="6663" w:type="dxa"/>
          </w:tcPr>
          <w:p w:rsidR="00515973" w:rsidRPr="00B90AA6" w:rsidRDefault="00515973" w:rsidP="00515973">
            <w:pPr>
              <w:ind w:firstLine="357"/>
              <w:contextualSpacing/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79440E">
              <w:rPr>
                <w:b/>
                <w:bCs/>
                <w:color w:val="000000" w:themeColor="text1"/>
                <w:szCs w:val="28"/>
              </w:rPr>
              <w:t xml:space="preserve">Тема № 2 </w:t>
            </w:r>
            <w:r w:rsidRPr="0079440E">
              <w:rPr>
                <w:b/>
                <w:szCs w:val="28"/>
              </w:rPr>
              <w:t xml:space="preserve">Комплекс </w:t>
            </w:r>
            <w:r w:rsidRPr="0079440E">
              <w:rPr>
                <w:b/>
                <w:bCs/>
                <w:color w:val="000000" w:themeColor="text1"/>
                <w:szCs w:val="28"/>
              </w:rPr>
              <w:t>мероприятий по обеспечению пожарной безопасности в организации</w:t>
            </w:r>
            <w:proofErr w:type="gramStart"/>
            <w:r w:rsidRPr="0079440E">
              <w:rPr>
                <w:b/>
                <w:bCs/>
                <w:color w:val="000000" w:themeColor="text1"/>
                <w:szCs w:val="28"/>
              </w:rPr>
              <w:t>.</w:t>
            </w:r>
            <w:proofErr w:type="gramEnd"/>
            <w:r w:rsidR="00CB06B6">
              <w:rPr>
                <w:bCs/>
                <w:color w:val="000000" w:themeColor="text1"/>
                <w:szCs w:val="28"/>
              </w:rPr>
              <w:t xml:space="preserve"> (</w:t>
            </w:r>
            <w:proofErr w:type="gramStart"/>
            <w:r w:rsidR="00CB06B6">
              <w:rPr>
                <w:bCs/>
                <w:color w:val="000000" w:themeColor="text1"/>
                <w:szCs w:val="28"/>
              </w:rPr>
              <w:t>л</w:t>
            </w:r>
            <w:proofErr w:type="gramEnd"/>
            <w:r w:rsidR="00CB06B6" w:rsidRPr="00CB06B6">
              <w:rPr>
                <w:bCs/>
                <w:color w:val="000000" w:themeColor="text1"/>
                <w:szCs w:val="28"/>
              </w:rPr>
              <w:t xml:space="preserve"> – 2 ч)</w:t>
            </w:r>
          </w:p>
          <w:p w:rsidR="00515973" w:rsidRPr="00FF4D79" w:rsidRDefault="00515973" w:rsidP="00515973">
            <w:pPr>
              <w:tabs>
                <w:tab w:val="left" w:pos="851"/>
              </w:tabs>
              <w:ind w:firstLine="357"/>
              <w:contextualSpacing/>
              <w:jc w:val="both"/>
              <w:rPr>
                <w:color w:val="000000" w:themeColor="text1"/>
                <w:szCs w:val="28"/>
              </w:rPr>
            </w:pPr>
            <w:r w:rsidRPr="00CD271E">
              <w:rPr>
                <w:color w:val="000000" w:themeColor="text1"/>
                <w:szCs w:val="28"/>
              </w:rPr>
              <w:t>Нормативные правовые акты в области пожарной безопасности</w:t>
            </w:r>
            <w:r>
              <w:rPr>
                <w:bCs/>
                <w:color w:val="000000" w:themeColor="text1"/>
                <w:szCs w:val="28"/>
              </w:rPr>
              <w:t>: федеральные законы РФ, у</w:t>
            </w:r>
            <w:r w:rsidRPr="00991781">
              <w:rPr>
                <w:bCs/>
                <w:color w:val="000000" w:themeColor="text1"/>
                <w:szCs w:val="28"/>
              </w:rPr>
              <w:t>каз</w:t>
            </w:r>
            <w:r>
              <w:rPr>
                <w:bCs/>
                <w:color w:val="000000" w:themeColor="text1"/>
                <w:szCs w:val="28"/>
              </w:rPr>
              <w:t>ы</w:t>
            </w:r>
            <w:r w:rsidRPr="00991781">
              <w:rPr>
                <w:bCs/>
                <w:color w:val="000000" w:themeColor="text1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Cs w:val="28"/>
              </w:rPr>
              <w:t>Президента РФ, постановления</w:t>
            </w:r>
            <w:r w:rsidRPr="00991781">
              <w:rPr>
                <w:bCs/>
                <w:color w:val="000000" w:themeColor="text1"/>
                <w:szCs w:val="28"/>
              </w:rPr>
              <w:t xml:space="preserve"> Правительства  РФ</w:t>
            </w:r>
            <w:r>
              <w:rPr>
                <w:bCs/>
                <w:color w:val="000000" w:themeColor="text1"/>
                <w:szCs w:val="28"/>
              </w:rPr>
              <w:t>,</w:t>
            </w:r>
            <w:r w:rsidRPr="00991781">
              <w:rPr>
                <w:bCs/>
                <w:color w:val="000000" w:themeColor="text1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Cs w:val="28"/>
              </w:rPr>
              <w:t>п</w:t>
            </w:r>
            <w:r w:rsidRPr="00991781">
              <w:rPr>
                <w:bCs/>
                <w:color w:val="000000" w:themeColor="text1"/>
                <w:szCs w:val="28"/>
              </w:rPr>
              <w:t>риказ</w:t>
            </w:r>
            <w:r>
              <w:rPr>
                <w:bCs/>
                <w:color w:val="000000" w:themeColor="text1"/>
                <w:szCs w:val="28"/>
              </w:rPr>
              <w:t>ы</w:t>
            </w:r>
            <w:r w:rsidRPr="00991781">
              <w:rPr>
                <w:bCs/>
                <w:color w:val="000000" w:themeColor="text1"/>
                <w:szCs w:val="28"/>
              </w:rPr>
              <w:t xml:space="preserve"> МЧС </w:t>
            </w:r>
            <w:r w:rsidRPr="00E67335">
              <w:rPr>
                <w:color w:val="000000" w:themeColor="text1"/>
                <w:szCs w:val="28"/>
              </w:rPr>
              <w:t>России</w:t>
            </w:r>
            <w:r>
              <w:rPr>
                <w:bCs/>
                <w:color w:val="000000" w:themeColor="text1"/>
                <w:szCs w:val="28"/>
              </w:rPr>
              <w:t>,</w:t>
            </w:r>
            <w:r w:rsidRPr="00991781">
              <w:rPr>
                <w:rFonts w:eastAsiaTheme="minorEastAsia" w:cstheme="min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>
              <w:rPr>
                <w:bCs/>
                <w:color w:val="000000" w:themeColor="text1"/>
                <w:szCs w:val="28"/>
              </w:rPr>
              <w:t>постановления</w:t>
            </w:r>
            <w:r w:rsidRPr="00991781">
              <w:rPr>
                <w:bCs/>
                <w:color w:val="000000" w:themeColor="text1"/>
                <w:szCs w:val="28"/>
              </w:rPr>
              <w:t xml:space="preserve"> Правительства Ставропольского края</w:t>
            </w:r>
            <w:r>
              <w:rPr>
                <w:bCs/>
                <w:color w:val="000000" w:themeColor="text1"/>
                <w:szCs w:val="28"/>
              </w:rPr>
              <w:t xml:space="preserve"> и </w:t>
            </w:r>
            <w:r w:rsidRPr="00991781">
              <w:rPr>
                <w:bCs/>
                <w:color w:val="000000" w:themeColor="text1"/>
                <w:szCs w:val="28"/>
              </w:rPr>
              <w:t>администрации г. Ставрополя</w:t>
            </w:r>
            <w:r>
              <w:rPr>
                <w:bCs/>
                <w:color w:val="000000" w:themeColor="text1"/>
                <w:szCs w:val="28"/>
              </w:rPr>
              <w:t>.</w:t>
            </w:r>
          </w:p>
          <w:p w:rsidR="00B93B9B" w:rsidRPr="000D25C9" w:rsidRDefault="00B93B9B" w:rsidP="00B93B9B">
            <w:pPr>
              <w:ind w:firstLine="357"/>
              <w:contextualSpacing/>
              <w:jc w:val="both"/>
              <w:rPr>
                <w:color w:val="000000" w:themeColor="text1"/>
                <w:szCs w:val="28"/>
              </w:rPr>
            </w:pPr>
            <w:r w:rsidRPr="000D25C9">
              <w:rPr>
                <w:szCs w:val="28"/>
              </w:rPr>
              <w:t xml:space="preserve">Комплекс </w:t>
            </w:r>
            <w:r w:rsidRPr="000D25C9">
              <w:rPr>
                <w:bCs/>
                <w:color w:val="000000" w:themeColor="text1"/>
                <w:szCs w:val="28"/>
              </w:rPr>
              <w:t>мероприятий по обеспечению пожарной безопасности в организации</w:t>
            </w:r>
            <w:r w:rsidRPr="000D25C9">
              <w:rPr>
                <w:szCs w:val="28"/>
              </w:rPr>
              <w:t xml:space="preserve">. </w:t>
            </w:r>
          </w:p>
          <w:p w:rsidR="008C3F0A" w:rsidRPr="00B93B9B" w:rsidRDefault="00B93B9B" w:rsidP="008C3F0A">
            <w:pPr>
              <w:tabs>
                <w:tab w:val="num" w:pos="-142"/>
                <w:tab w:val="left" w:pos="851"/>
              </w:tabs>
              <w:ind w:firstLine="357"/>
              <w:contextualSpacing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О</w:t>
            </w:r>
            <w:r w:rsidRPr="00B11FA1">
              <w:rPr>
                <w:bCs/>
                <w:color w:val="000000" w:themeColor="text1"/>
                <w:szCs w:val="28"/>
              </w:rPr>
              <w:t>рганизационные</w:t>
            </w:r>
            <w:r>
              <w:rPr>
                <w:color w:val="000000" w:themeColor="text1"/>
                <w:szCs w:val="28"/>
              </w:rPr>
              <w:t xml:space="preserve"> мероприятия</w:t>
            </w:r>
            <w:r>
              <w:rPr>
                <w:bCs/>
                <w:color w:val="000000" w:themeColor="text1"/>
                <w:szCs w:val="28"/>
              </w:rPr>
              <w:t xml:space="preserve">: </w:t>
            </w:r>
            <w:r>
              <w:rPr>
                <w:szCs w:val="28"/>
              </w:rPr>
              <w:t>о</w:t>
            </w:r>
            <w:r w:rsidRPr="00ED1CBB">
              <w:rPr>
                <w:szCs w:val="28"/>
              </w:rPr>
              <w:t>рганизационно-распоря</w:t>
            </w:r>
            <w:r>
              <w:rPr>
                <w:szCs w:val="28"/>
              </w:rPr>
              <w:t>дительные документы организации; н</w:t>
            </w:r>
            <w:r w:rsidRPr="00ED1CBB">
              <w:rPr>
                <w:szCs w:val="28"/>
              </w:rPr>
              <w:t>азначение лица, ответственного за обеспечение п</w:t>
            </w:r>
            <w:r>
              <w:rPr>
                <w:szCs w:val="28"/>
              </w:rPr>
              <w:t xml:space="preserve">ожарной безопасности на объекте; </w:t>
            </w:r>
            <w:r w:rsidRPr="00B11FA1">
              <w:rPr>
                <w:bCs/>
                <w:color w:val="000000" w:themeColor="text1"/>
                <w:szCs w:val="28"/>
              </w:rPr>
              <w:t>разработка документов  по пожарной безопасности</w:t>
            </w:r>
            <w:r>
              <w:rPr>
                <w:szCs w:val="28"/>
              </w:rPr>
              <w:t>;</w:t>
            </w:r>
            <w:r>
              <w:rPr>
                <w:bCs/>
                <w:color w:val="000000" w:themeColor="text1"/>
                <w:szCs w:val="28"/>
              </w:rPr>
              <w:t xml:space="preserve"> </w:t>
            </w:r>
            <w:r w:rsidRPr="00B11FA1">
              <w:rPr>
                <w:bCs/>
                <w:color w:val="000000" w:themeColor="text1"/>
                <w:szCs w:val="28"/>
              </w:rPr>
              <w:t>установление  противопожарного режима</w:t>
            </w:r>
            <w:r>
              <w:rPr>
                <w:bCs/>
                <w:color w:val="000000" w:themeColor="text1"/>
                <w:szCs w:val="28"/>
              </w:rPr>
              <w:t xml:space="preserve"> в организации</w:t>
            </w:r>
            <w:r w:rsidRPr="00B11FA1">
              <w:rPr>
                <w:bCs/>
                <w:color w:val="000000" w:themeColor="text1"/>
                <w:szCs w:val="28"/>
              </w:rPr>
              <w:t>;</w:t>
            </w:r>
            <w:r>
              <w:rPr>
                <w:bCs/>
                <w:color w:val="000000" w:themeColor="text1"/>
                <w:szCs w:val="28"/>
              </w:rPr>
              <w:t xml:space="preserve"> </w:t>
            </w:r>
            <w:r w:rsidRPr="008A5D57">
              <w:rPr>
                <w:bCs/>
                <w:color w:val="000000" w:themeColor="text1"/>
                <w:szCs w:val="28"/>
              </w:rPr>
              <w:t xml:space="preserve">создание  добровольной  пожарной </w:t>
            </w:r>
            <w:r w:rsidRPr="008A5D57">
              <w:rPr>
                <w:bCs/>
                <w:color w:val="000000" w:themeColor="text1"/>
                <w:szCs w:val="28"/>
              </w:rPr>
              <w:lastRenderedPageBreak/>
              <w:t>дружины;</w:t>
            </w:r>
            <w:r>
              <w:rPr>
                <w:bCs/>
                <w:color w:val="000000" w:themeColor="text1"/>
                <w:szCs w:val="28"/>
              </w:rPr>
              <w:t xml:space="preserve"> </w:t>
            </w:r>
            <w:r w:rsidRPr="00B11FA1">
              <w:rPr>
                <w:bCs/>
                <w:color w:val="000000" w:themeColor="text1"/>
                <w:szCs w:val="28"/>
              </w:rPr>
              <w:t xml:space="preserve">организация противопожарной </w:t>
            </w:r>
          </w:p>
        </w:tc>
        <w:tc>
          <w:tcPr>
            <w:tcW w:w="2233" w:type="dxa"/>
          </w:tcPr>
          <w:p w:rsidR="00515973" w:rsidRDefault="00AB3BB8" w:rsidP="00AB3BB8">
            <w:pPr>
              <w:jc w:val="center"/>
            </w:pPr>
            <w:r>
              <w:rPr>
                <w:b/>
              </w:rPr>
              <w:lastRenderedPageBreak/>
              <w:t>Калинин А.И.</w:t>
            </w:r>
          </w:p>
        </w:tc>
      </w:tr>
      <w:tr w:rsidR="00B93B9B" w:rsidTr="00B93B9B">
        <w:tc>
          <w:tcPr>
            <w:tcW w:w="675" w:type="dxa"/>
          </w:tcPr>
          <w:p w:rsidR="00B93B9B" w:rsidRDefault="00B93B9B" w:rsidP="00B93B9B">
            <w:pPr>
              <w:jc w:val="center"/>
            </w:pPr>
            <w:r>
              <w:lastRenderedPageBreak/>
              <w:t>1</w:t>
            </w:r>
          </w:p>
        </w:tc>
        <w:tc>
          <w:tcPr>
            <w:tcW w:w="6663" w:type="dxa"/>
          </w:tcPr>
          <w:p w:rsidR="00B93B9B" w:rsidRDefault="00B93B9B" w:rsidP="00B93B9B">
            <w:pPr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B93B9B" w:rsidRDefault="00B93B9B" w:rsidP="00B93B9B">
            <w:pPr>
              <w:jc w:val="center"/>
            </w:pPr>
            <w:r>
              <w:t>3</w:t>
            </w:r>
          </w:p>
        </w:tc>
      </w:tr>
      <w:tr w:rsidR="00B93B9B" w:rsidTr="00AB3BB8">
        <w:trPr>
          <w:trHeight w:val="5172"/>
        </w:trPr>
        <w:tc>
          <w:tcPr>
            <w:tcW w:w="675" w:type="dxa"/>
            <w:tcBorders>
              <w:bottom w:val="single" w:sz="12" w:space="0" w:color="000000" w:themeColor="text1"/>
            </w:tcBorders>
          </w:tcPr>
          <w:p w:rsidR="00B93B9B" w:rsidRDefault="00B93B9B"/>
        </w:tc>
        <w:tc>
          <w:tcPr>
            <w:tcW w:w="6663" w:type="dxa"/>
            <w:tcBorders>
              <w:bottom w:val="single" w:sz="12" w:space="0" w:color="000000" w:themeColor="text1"/>
            </w:tcBorders>
          </w:tcPr>
          <w:p w:rsidR="00B93B9B" w:rsidRPr="00B11FA1" w:rsidRDefault="00B93B9B" w:rsidP="00AB3BB8">
            <w:pPr>
              <w:tabs>
                <w:tab w:val="num" w:pos="-142"/>
                <w:tab w:val="left" w:pos="851"/>
              </w:tabs>
              <w:ind w:firstLine="34"/>
              <w:contextualSpacing/>
              <w:jc w:val="both"/>
              <w:rPr>
                <w:bCs/>
                <w:color w:val="000000" w:themeColor="text1"/>
                <w:szCs w:val="28"/>
              </w:rPr>
            </w:pPr>
            <w:r w:rsidRPr="00B11FA1">
              <w:rPr>
                <w:bCs/>
                <w:color w:val="000000" w:themeColor="text1"/>
                <w:szCs w:val="28"/>
              </w:rPr>
              <w:t>пропаган</w:t>
            </w:r>
            <w:r>
              <w:rPr>
                <w:bCs/>
                <w:color w:val="000000" w:themeColor="text1"/>
                <w:szCs w:val="28"/>
              </w:rPr>
              <w:t>ды, обучение работников мерам пожарной безопасности</w:t>
            </w:r>
            <w:r w:rsidRPr="00B11FA1">
              <w:rPr>
                <w:bCs/>
                <w:color w:val="000000" w:themeColor="text1"/>
                <w:szCs w:val="28"/>
              </w:rPr>
              <w:t>.</w:t>
            </w:r>
          </w:p>
          <w:p w:rsidR="00B93B9B" w:rsidRPr="00B11FA1" w:rsidRDefault="00B93B9B" w:rsidP="00B93B9B">
            <w:pPr>
              <w:tabs>
                <w:tab w:val="num" w:pos="-142"/>
                <w:tab w:val="left" w:pos="851"/>
              </w:tabs>
              <w:ind w:firstLine="357"/>
              <w:contextualSpacing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И</w:t>
            </w:r>
            <w:r w:rsidRPr="00B11FA1">
              <w:rPr>
                <w:bCs/>
                <w:color w:val="000000" w:themeColor="text1"/>
                <w:szCs w:val="28"/>
              </w:rPr>
              <w:t>нженерно-технические</w:t>
            </w:r>
            <w:r w:rsidRPr="00991781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мероприятия</w:t>
            </w:r>
            <w:r>
              <w:rPr>
                <w:bCs/>
                <w:color w:val="000000" w:themeColor="text1"/>
                <w:szCs w:val="28"/>
              </w:rPr>
              <w:t xml:space="preserve">: разработка и внедрение </w:t>
            </w:r>
            <w:r>
              <w:rPr>
                <w:szCs w:val="28"/>
              </w:rPr>
              <w:t>системы</w:t>
            </w:r>
            <w:r w:rsidRPr="00E93915">
              <w:rPr>
                <w:szCs w:val="28"/>
              </w:rPr>
              <w:t xml:space="preserve"> оповещения и упр</w:t>
            </w:r>
            <w:r>
              <w:rPr>
                <w:szCs w:val="28"/>
              </w:rPr>
              <w:t xml:space="preserve">авления эвакуацией людей (СОУЭ); </w:t>
            </w:r>
            <w:r w:rsidRPr="00B11FA1">
              <w:rPr>
                <w:bCs/>
                <w:color w:val="000000" w:themeColor="text1"/>
                <w:szCs w:val="28"/>
              </w:rPr>
              <w:t>расч</w:t>
            </w:r>
            <w:r>
              <w:rPr>
                <w:bCs/>
                <w:color w:val="000000" w:themeColor="text1"/>
                <w:szCs w:val="28"/>
              </w:rPr>
              <w:t xml:space="preserve">ет и приобретение СИЗ; </w:t>
            </w:r>
            <w:r w:rsidRPr="00B11FA1">
              <w:rPr>
                <w:bCs/>
                <w:color w:val="000000" w:themeColor="text1"/>
                <w:szCs w:val="28"/>
              </w:rPr>
              <w:t>расчет и приобретение  медицинских СИЗ;</w:t>
            </w:r>
            <w:r>
              <w:rPr>
                <w:bCs/>
                <w:color w:val="000000" w:themeColor="text1"/>
                <w:szCs w:val="28"/>
              </w:rPr>
              <w:t xml:space="preserve"> </w:t>
            </w:r>
            <w:r w:rsidRPr="00B11FA1">
              <w:rPr>
                <w:bCs/>
                <w:color w:val="000000" w:themeColor="text1"/>
                <w:szCs w:val="28"/>
              </w:rPr>
              <w:t>расчет и приобретение первичных средств пожаротушения;</w:t>
            </w:r>
            <w:r>
              <w:rPr>
                <w:bCs/>
                <w:color w:val="000000" w:themeColor="text1"/>
                <w:szCs w:val="28"/>
              </w:rPr>
              <w:t xml:space="preserve"> </w:t>
            </w:r>
            <w:r w:rsidRPr="00B11FA1">
              <w:rPr>
                <w:bCs/>
                <w:color w:val="000000" w:themeColor="text1"/>
                <w:szCs w:val="28"/>
              </w:rPr>
              <w:t>создание систем и у</w:t>
            </w:r>
            <w:r>
              <w:rPr>
                <w:bCs/>
                <w:color w:val="000000" w:themeColor="text1"/>
                <w:szCs w:val="28"/>
              </w:rPr>
              <w:t>становок противопожарной защиты</w:t>
            </w:r>
            <w:r w:rsidRPr="00B11FA1">
              <w:rPr>
                <w:bCs/>
                <w:color w:val="000000" w:themeColor="text1"/>
                <w:szCs w:val="28"/>
              </w:rPr>
              <w:t>;</w:t>
            </w:r>
            <w:r>
              <w:rPr>
                <w:bCs/>
                <w:color w:val="000000" w:themeColor="text1"/>
                <w:szCs w:val="28"/>
              </w:rPr>
              <w:t xml:space="preserve"> </w:t>
            </w:r>
            <w:r w:rsidRPr="00B11FA1">
              <w:rPr>
                <w:bCs/>
                <w:color w:val="000000" w:themeColor="text1"/>
                <w:szCs w:val="28"/>
              </w:rPr>
              <w:t>приобретение  и установка  знаков пожарной безопасности;</w:t>
            </w:r>
            <w:r>
              <w:rPr>
                <w:bCs/>
                <w:color w:val="000000" w:themeColor="text1"/>
                <w:szCs w:val="28"/>
              </w:rPr>
              <w:t xml:space="preserve"> </w:t>
            </w:r>
            <w:r w:rsidRPr="00B11FA1">
              <w:rPr>
                <w:bCs/>
                <w:color w:val="000000" w:themeColor="text1"/>
                <w:szCs w:val="28"/>
              </w:rPr>
              <w:t>внедрение фотолюминесцентной эвакуационной системы.</w:t>
            </w:r>
          </w:p>
          <w:p w:rsidR="00AB3BB8" w:rsidRDefault="00B93B9B" w:rsidP="00AB3BB8">
            <w:pPr>
              <w:ind w:firstLine="318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С</w:t>
            </w:r>
            <w:r w:rsidRPr="00B11FA1">
              <w:rPr>
                <w:bCs/>
                <w:color w:val="000000" w:themeColor="text1"/>
                <w:szCs w:val="28"/>
              </w:rPr>
              <w:t>пециальные</w:t>
            </w:r>
            <w:r w:rsidRPr="00991781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мероприятия</w:t>
            </w:r>
            <w:r>
              <w:rPr>
                <w:bCs/>
                <w:color w:val="000000" w:themeColor="text1"/>
                <w:szCs w:val="28"/>
              </w:rPr>
              <w:t xml:space="preserve">: </w:t>
            </w:r>
            <w:r w:rsidRPr="00B11FA1">
              <w:rPr>
                <w:bCs/>
                <w:color w:val="000000" w:themeColor="text1"/>
                <w:szCs w:val="28"/>
              </w:rPr>
              <w:t xml:space="preserve">охрана труда, обеспечение работников </w:t>
            </w:r>
            <w:r w:rsidRPr="00DD48B3">
              <w:rPr>
                <w:szCs w:val="28"/>
              </w:rPr>
              <w:t>средств</w:t>
            </w:r>
            <w:r>
              <w:rPr>
                <w:szCs w:val="28"/>
              </w:rPr>
              <w:t>ами</w:t>
            </w:r>
            <w:r w:rsidRPr="00DD48B3">
              <w:rPr>
                <w:szCs w:val="28"/>
              </w:rPr>
              <w:t xml:space="preserve"> индивидуальной защиты органов дыхания</w:t>
            </w:r>
            <w:r>
              <w:rPr>
                <w:bCs/>
                <w:color w:val="000000" w:themeColor="text1"/>
                <w:szCs w:val="28"/>
              </w:rPr>
              <w:t xml:space="preserve">, </w:t>
            </w:r>
            <w:r w:rsidRPr="00B11FA1">
              <w:rPr>
                <w:bCs/>
                <w:color w:val="000000" w:themeColor="text1"/>
                <w:szCs w:val="28"/>
              </w:rPr>
              <w:t xml:space="preserve">спецодеждой и </w:t>
            </w:r>
            <w:proofErr w:type="spellStart"/>
            <w:r w:rsidRPr="00B11FA1">
              <w:rPr>
                <w:bCs/>
                <w:color w:val="000000" w:themeColor="text1"/>
                <w:szCs w:val="28"/>
              </w:rPr>
              <w:t>спецобувью</w:t>
            </w:r>
            <w:proofErr w:type="spellEnd"/>
            <w:r w:rsidRPr="00B11FA1">
              <w:rPr>
                <w:bCs/>
                <w:color w:val="000000" w:themeColor="text1"/>
                <w:szCs w:val="28"/>
              </w:rPr>
              <w:t xml:space="preserve"> (производственные организации);</w:t>
            </w:r>
            <w:r>
              <w:rPr>
                <w:bCs/>
                <w:color w:val="000000" w:themeColor="text1"/>
                <w:szCs w:val="28"/>
              </w:rPr>
              <w:t xml:space="preserve"> социальная защита работников</w:t>
            </w:r>
            <w:r w:rsidRPr="00B11FA1">
              <w:rPr>
                <w:bCs/>
                <w:color w:val="000000" w:themeColor="text1"/>
                <w:szCs w:val="28"/>
              </w:rPr>
              <w:t>.</w:t>
            </w:r>
          </w:p>
          <w:p w:rsidR="00292ABC" w:rsidRDefault="00292ABC" w:rsidP="00AB3BB8">
            <w:pPr>
              <w:ind w:firstLine="318"/>
            </w:pPr>
          </w:p>
        </w:tc>
        <w:tc>
          <w:tcPr>
            <w:tcW w:w="2233" w:type="dxa"/>
            <w:tcBorders>
              <w:bottom w:val="single" w:sz="12" w:space="0" w:color="000000" w:themeColor="text1"/>
            </w:tcBorders>
          </w:tcPr>
          <w:p w:rsidR="00B93B9B" w:rsidRDefault="00B93B9B"/>
        </w:tc>
      </w:tr>
      <w:tr w:rsidR="00AB3BB8" w:rsidTr="00394886">
        <w:trPr>
          <w:trHeight w:val="6732"/>
        </w:trPr>
        <w:tc>
          <w:tcPr>
            <w:tcW w:w="6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BB8" w:rsidRDefault="00052AEA" w:rsidP="00052AEA">
            <w:pPr>
              <w:jc w:val="center"/>
            </w:pPr>
            <w:r>
              <w:t>3.</w:t>
            </w:r>
          </w:p>
        </w:tc>
        <w:tc>
          <w:tcPr>
            <w:tcW w:w="66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BB8" w:rsidRPr="0079440E" w:rsidRDefault="00AB3BB8" w:rsidP="00AB3BB8">
            <w:pPr>
              <w:ind w:firstLine="355"/>
              <w:contextualSpacing/>
              <w:jc w:val="both"/>
              <w:rPr>
                <w:b/>
                <w:color w:val="FF0000"/>
                <w:szCs w:val="28"/>
              </w:rPr>
            </w:pPr>
            <w:r w:rsidRPr="0079440E">
              <w:rPr>
                <w:b/>
                <w:bCs/>
                <w:color w:val="000000" w:themeColor="text1"/>
                <w:szCs w:val="28"/>
              </w:rPr>
              <w:t>Тема № 3 Противопожарный режим на объекте</w:t>
            </w:r>
            <w:proofErr w:type="gramStart"/>
            <w:r w:rsidRPr="0079440E">
              <w:rPr>
                <w:b/>
                <w:color w:val="000000" w:themeColor="text1"/>
                <w:szCs w:val="28"/>
              </w:rPr>
              <w:t>.</w:t>
            </w:r>
            <w:proofErr w:type="gramEnd"/>
            <w:r w:rsidR="00CB06B6">
              <w:rPr>
                <w:bCs/>
                <w:color w:val="000000" w:themeColor="text1"/>
                <w:szCs w:val="28"/>
              </w:rPr>
              <w:t xml:space="preserve"> (</w:t>
            </w:r>
            <w:proofErr w:type="gramStart"/>
            <w:r w:rsidR="00CB06B6">
              <w:rPr>
                <w:bCs/>
                <w:color w:val="000000" w:themeColor="text1"/>
                <w:szCs w:val="28"/>
              </w:rPr>
              <w:t>л</w:t>
            </w:r>
            <w:proofErr w:type="gramEnd"/>
            <w:r w:rsidR="00CB06B6" w:rsidRPr="00CB06B6">
              <w:rPr>
                <w:bCs/>
                <w:color w:val="000000" w:themeColor="text1"/>
                <w:szCs w:val="28"/>
              </w:rPr>
              <w:t xml:space="preserve"> –</w:t>
            </w:r>
            <w:r w:rsidR="00CB06B6">
              <w:rPr>
                <w:bCs/>
                <w:color w:val="000000" w:themeColor="text1"/>
                <w:szCs w:val="28"/>
              </w:rPr>
              <w:t xml:space="preserve"> 4</w:t>
            </w:r>
            <w:r w:rsidR="00CB06B6" w:rsidRPr="00CB06B6">
              <w:rPr>
                <w:bCs/>
                <w:color w:val="000000" w:themeColor="text1"/>
                <w:szCs w:val="28"/>
              </w:rPr>
              <w:t xml:space="preserve"> ч)</w:t>
            </w:r>
          </w:p>
          <w:p w:rsidR="00AB3BB8" w:rsidRDefault="00AB3BB8" w:rsidP="00AB3BB8">
            <w:pPr>
              <w:ind w:firstLine="355"/>
              <w:contextualSpacing/>
              <w:jc w:val="both"/>
              <w:rPr>
                <w:color w:val="000000" w:themeColor="text1"/>
                <w:szCs w:val="28"/>
              </w:rPr>
            </w:pPr>
            <w:r w:rsidRPr="003740BD">
              <w:rPr>
                <w:color w:val="000000" w:themeColor="text1"/>
                <w:szCs w:val="28"/>
              </w:rPr>
              <w:t>Общие положения правил противопожарного режима для организаций.</w:t>
            </w:r>
          </w:p>
          <w:p w:rsidR="00AB3BB8" w:rsidRDefault="00AB3BB8" w:rsidP="00AB3BB8">
            <w:pPr>
              <w:ind w:firstLine="355"/>
              <w:contextualSpacing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Разработка инструкции о мерах пожарной безопасности, инструкции о действиях персонала по эвакуации и спасению людей при пожаре.</w:t>
            </w:r>
          </w:p>
          <w:p w:rsidR="00AB3BB8" w:rsidRPr="003740BD" w:rsidRDefault="00AB3BB8" w:rsidP="00AB3BB8">
            <w:pPr>
              <w:ind w:firstLine="355"/>
              <w:contextualSpacing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Разработка планов эвакуации людей при пожаре.</w:t>
            </w:r>
          </w:p>
          <w:p w:rsidR="00AB3BB8" w:rsidRDefault="00AB3BB8" w:rsidP="00AB3BB8">
            <w:pPr>
              <w:ind w:firstLine="355"/>
              <w:contextualSpacing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Требования</w:t>
            </w:r>
            <w:r w:rsidRPr="003740BD">
              <w:rPr>
                <w:color w:val="000000" w:themeColor="text1"/>
                <w:szCs w:val="28"/>
              </w:rPr>
              <w:t xml:space="preserve"> правил противопожарного режима</w:t>
            </w:r>
            <w:r>
              <w:rPr>
                <w:color w:val="000000" w:themeColor="text1"/>
                <w:szCs w:val="28"/>
              </w:rPr>
              <w:t>.</w:t>
            </w:r>
          </w:p>
          <w:p w:rsidR="00AB3BB8" w:rsidRDefault="00AB3BB8" w:rsidP="00AB3BB8">
            <w:pPr>
              <w:ind w:firstLine="355"/>
              <w:contextualSpacing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Требования пожарной безопасности к электроснабжению и электрооборудованию зданий, сооружений.</w:t>
            </w:r>
          </w:p>
          <w:p w:rsidR="00AB3BB8" w:rsidRDefault="00AB3BB8" w:rsidP="00AB3BB8">
            <w:pPr>
              <w:ind w:firstLine="355"/>
              <w:contextualSpacing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Требования пожарной безопасности к инженерному оборудованию зданий и сооружений.</w:t>
            </w:r>
          </w:p>
          <w:p w:rsidR="00AB3BB8" w:rsidRDefault="00AB3BB8" w:rsidP="00AB3BB8">
            <w:pPr>
              <w:ind w:firstLine="355"/>
              <w:contextualSpacing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Требования пожарной безопасности к проходам, проездам и подъездам зданий и сооружений.</w:t>
            </w:r>
          </w:p>
          <w:p w:rsidR="00AB3BB8" w:rsidRDefault="00AB3BB8" w:rsidP="00AB3BB8">
            <w:pPr>
              <w:ind w:firstLine="355"/>
              <w:contextualSpacing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Требования пожарной безопасности к системам теплоснабжения и отопления.</w:t>
            </w:r>
          </w:p>
          <w:p w:rsidR="00AB3BB8" w:rsidRPr="00B11FA1" w:rsidRDefault="00AB3BB8" w:rsidP="00AB3BB8">
            <w:pPr>
              <w:ind w:firstLine="318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Требования правил противопожарного режима к пожароопасным работам.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BB8" w:rsidRDefault="00995268">
            <w:r>
              <w:rPr>
                <w:b/>
              </w:rPr>
              <w:t>Криводуб Н.А.</w:t>
            </w:r>
          </w:p>
        </w:tc>
      </w:tr>
      <w:tr w:rsidR="00AB3BB8" w:rsidTr="00AB3BB8">
        <w:trPr>
          <w:trHeight w:val="356"/>
        </w:trPr>
        <w:tc>
          <w:tcPr>
            <w:tcW w:w="675" w:type="dxa"/>
            <w:tcBorders>
              <w:top w:val="single" w:sz="12" w:space="0" w:color="000000" w:themeColor="text1"/>
            </w:tcBorders>
          </w:tcPr>
          <w:p w:rsidR="00AB3BB8" w:rsidRDefault="00052AEA" w:rsidP="00052AEA">
            <w:pPr>
              <w:jc w:val="center"/>
            </w:pPr>
            <w:r>
              <w:t>4.</w:t>
            </w:r>
          </w:p>
        </w:tc>
        <w:tc>
          <w:tcPr>
            <w:tcW w:w="6663" w:type="dxa"/>
            <w:tcBorders>
              <w:top w:val="single" w:sz="12" w:space="0" w:color="000000" w:themeColor="text1"/>
            </w:tcBorders>
          </w:tcPr>
          <w:p w:rsidR="00AB3BB8" w:rsidRPr="003D25BE" w:rsidRDefault="00AB3BB8" w:rsidP="00AB3BB8">
            <w:pPr>
              <w:ind w:firstLine="355"/>
              <w:contextualSpacing/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3D25BE">
              <w:rPr>
                <w:b/>
                <w:color w:val="000000" w:themeColor="text1"/>
                <w:szCs w:val="28"/>
              </w:rPr>
              <w:t>Тема 4.</w:t>
            </w:r>
            <w:r w:rsidRPr="003D25BE">
              <w:rPr>
                <w:b/>
                <w:szCs w:val="28"/>
              </w:rPr>
              <w:t xml:space="preserve"> Системы коллективной защиты, средства индивидуальной защиты и спасения людей от опасных факторов пожара</w:t>
            </w:r>
            <w:proofErr w:type="gramStart"/>
            <w:r w:rsidRPr="003D25BE">
              <w:rPr>
                <w:b/>
                <w:szCs w:val="28"/>
              </w:rPr>
              <w:t>.</w:t>
            </w:r>
            <w:proofErr w:type="gramEnd"/>
            <w:r w:rsidR="00CB06B6">
              <w:rPr>
                <w:bCs/>
                <w:color w:val="000000" w:themeColor="text1"/>
                <w:szCs w:val="28"/>
              </w:rPr>
              <w:t xml:space="preserve"> (</w:t>
            </w:r>
            <w:proofErr w:type="spellStart"/>
            <w:proofErr w:type="gramStart"/>
            <w:r w:rsidR="00CB06B6">
              <w:rPr>
                <w:bCs/>
                <w:color w:val="000000" w:themeColor="text1"/>
                <w:szCs w:val="28"/>
              </w:rPr>
              <w:t>п</w:t>
            </w:r>
            <w:proofErr w:type="gramEnd"/>
            <w:r w:rsidR="00CB06B6">
              <w:rPr>
                <w:bCs/>
                <w:color w:val="000000" w:themeColor="text1"/>
                <w:szCs w:val="28"/>
              </w:rPr>
              <w:t>з</w:t>
            </w:r>
            <w:proofErr w:type="spellEnd"/>
            <w:r w:rsidR="00CB06B6" w:rsidRPr="00CB06B6">
              <w:rPr>
                <w:bCs/>
                <w:color w:val="000000" w:themeColor="text1"/>
                <w:szCs w:val="28"/>
              </w:rPr>
              <w:t xml:space="preserve"> – 2 ч)</w:t>
            </w:r>
          </w:p>
          <w:p w:rsidR="00AB3BB8" w:rsidRPr="0079440E" w:rsidRDefault="00AB3BB8" w:rsidP="00AB3BB8">
            <w:pPr>
              <w:ind w:firstLine="355"/>
              <w:contextualSpacing/>
              <w:jc w:val="both"/>
              <w:rPr>
                <w:b/>
                <w:bCs/>
                <w:color w:val="000000" w:themeColor="text1"/>
                <w:szCs w:val="28"/>
              </w:rPr>
            </w:pPr>
            <w:r>
              <w:rPr>
                <w:szCs w:val="28"/>
              </w:rPr>
              <w:t>Требования пожарной безопасности к системам коллективной защиты и</w:t>
            </w:r>
            <w:r w:rsidRPr="00D020F9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средствам</w:t>
            </w:r>
            <w:r w:rsidRPr="00BB6A24">
              <w:rPr>
                <w:szCs w:val="28"/>
              </w:rPr>
              <w:t xml:space="preserve"> индивидуальной </w:t>
            </w:r>
          </w:p>
        </w:tc>
        <w:tc>
          <w:tcPr>
            <w:tcW w:w="2233" w:type="dxa"/>
            <w:tcBorders>
              <w:top w:val="single" w:sz="12" w:space="0" w:color="000000" w:themeColor="text1"/>
            </w:tcBorders>
          </w:tcPr>
          <w:p w:rsidR="00AB3BB8" w:rsidRDefault="006A61BA">
            <w:r>
              <w:rPr>
                <w:b/>
              </w:rPr>
              <w:t>Криводуб Н.А.</w:t>
            </w:r>
          </w:p>
        </w:tc>
      </w:tr>
      <w:tr w:rsidR="00AB3BB8" w:rsidTr="00AB3BB8">
        <w:tc>
          <w:tcPr>
            <w:tcW w:w="675" w:type="dxa"/>
          </w:tcPr>
          <w:p w:rsidR="00AB3BB8" w:rsidRDefault="00AB3BB8" w:rsidP="00AB3BB8">
            <w:pPr>
              <w:jc w:val="center"/>
            </w:pPr>
            <w:r>
              <w:lastRenderedPageBreak/>
              <w:t>1</w:t>
            </w:r>
          </w:p>
        </w:tc>
        <w:tc>
          <w:tcPr>
            <w:tcW w:w="6663" w:type="dxa"/>
          </w:tcPr>
          <w:p w:rsidR="00AB3BB8" w:rsidRDefault="00AB3BB8" w:rsidP="00AB3BB8">
            <w:pPr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AB3BB8" w:rsidRDefault="00AB3BB8" w:rsidP="00AB3BB8">
            <w:pPr>
              <w:jc w:val="center"/>
            </w:pPr>
            <w:r>
              <w:t>3</w:t>
            </w:r>
          </w:p>
        </w:tc>
      </w:tr>
      <w:tr w:rsidR="00AB3BB8" w:rsidTr="00DC52A9">
        <w:trPr>
          <w:trHeight w:val="2880"/>
        </w:trPr>
        <w:tc>
          <w:tcPr>
            <w:tcW w:w="675" w:type="dxa"/>
            <w:tcBorders>
              <w:bottom w:val="single" w:sz="12" w:space="0" w:color="000000" w:themeColor="text1"/>
            </w:tcBorders>
          </w:tcPr>
          <w:p w:rsidR="00AB3BB8" w:rsidRDefault="00AB3BB8"/>
        </w:tc>
        <w:tc>
          <w:tcPr>
            <w:tcW w:w="6663" w:type="dxa"/>
            <w:tcBorders>
              <w:bottom w:val="single" w:sz="12" w:space="0" w:color="000000" w:themeColor="text1"/>
            </w:tcBorders>
          </w:tcPr>
          <w:p w:rsidR="00DC52A9" w:rsidRDefault="00DC52A9" w:rsidP="00DC52A9">
            <w:pPr>
              <w:contextualSpacing/>
              <w:jc w:val="both"/>
              <w:rPr>
                <w:szCs w:val="28"/>
              </w:rPr>
            </w:pPr>
            <w:r w:rsidRPr="00BB6A24">
              <w:rPr>
                <w:szCs w:val="28"/>
              </w:rPr>
              <w:t xml:space="preserve">защиты и </w:t>
            </w:r>
            <w:r w:rsidRPr="00DD48B3">
              <w:rPr>
                <w:szCs w:val="28"/>
              </w:rPr>
              <w:t>спасения людей от опасных факторов пожара</w:t>
            </w:r>
            <w:r>
              <w:rPr>
                <w:szCs w:val="28"/>
              </w:rPr>
              <w:t>.</w:t>
            </w:r>
          </w:p>
          <w:p w:rsidR="00DC52A9" w:rsidRPr="00D020F9" w:rsidRDefault="00DC52A9" w:rsidP="00DC52A9">
            <w:pPr>
              <w:pStyle w:val="ConsPlusNormal"/>
              <w:ind w:firstLine="3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B3">
              <w:rPr>
                <w:rFonts w:ascii="Times New Roman" w:hAnsi="Times New Roman" w:cs="Times New Roman"/>
                <w:sz w:val="28"/>
                <w:szCs w:val="28"/>
              </w:rPr>
              <w:t>Нормы и правила размещения во время</w:t>
            </w:r>
            <w:r>
              <w:rPr>
                <w:szCs w:val="28"/>
              </w:rPr>
              <w:t xml:space="preserve"> </w:t>
            </w:r>
            <w:r w:rsidRPr="00DD48B3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средств индивидуальной защиты и спасения при пожаре. </w:t>
            </w:r>
          </w:p>
          <w:p w:rsidR="00DC52A9" w:rsidRDefault="00DC52A9" w:rsidP="00DC52A9">
            <w:pPr>
              <w:pStyle w:val="ConsPlusNormal"/>
              <w:ind w:firstLine="3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B3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средств индивидуальной защиты людей при пожаре. </w:t>
            </w:r>
          </w:p>
          <w:p w:rsidR="00DC52A9" w:rsidRDefault="00DC52A9" w:rsidP="00DC52A9">
            <w:pPr>
              <w:ind w:firstLine="318"/>
            </w:pPr>
            <w:r w:rsidRPr="00DD48B3">
              <w:rPr>
                <w:szCs w:val="28"/>
              </w:rPr>
              <w:t>Правила применения средств индивидуальной защиты органов дыхания и зрения при пожаре.</w:t>
            </w:r>
          </w:p>
        </w:tc>
        <w:tc>
          <w:tcPr>
            <w:tcW w:w="2233" w:type="dxa"/>
            <w:tcBorders>
              <w:bottom w:val="single" w:sz="12" w:space="0" w:color="000000" w:themeColor="text1"/>
            </w:tcBorders>
          </w:tcPr>
          <w:p w:rsidR="00AB3BB8" w:rsidRDefault="00AB3BB8"/>
        </w:tc>
      </w:tr>
      <w:tr w:rsidR="00DC52A9" w:rsidTr="00DC52A9">
        <w:trPr>
          <w:trHeight w:val="5095"/>
        </w:trPr>
        <w:tc>
          <w:tcPr>
            <w:tcW w:w="6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C52A9" w:rsidRDefault="00DC52A9" w:rsidP="00DC52A9">
            <w:pPr>
              <w:jc w:val="center"/>
            </w:pPr>
            <w:r>
              <w:t>5.</w:t>
            </w:r>
          </w:p>
        </w:tc>
        <w:tc>
          <w:tcPr>
            <w:tcW w:w="66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C52A9" w:rsidRPr="003D25BE" w:rsidRDefault="00DC52A9" w:rsidP="00DC52A9">
            <w:pPr>
              <w:ind w:firstLine="357"/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3D25BE">
              <w:rPr>
                <w:b/>
                <w:color w:val="000000" w:themeColor="text1"/>
                <w:szCs w:val="28"/>
              </w:rPr>
              <w:t>Тема 5. Первичные средства пожаротушения. Противопожарная защита объектов</w:t>
            </w:r>
            <w:proofErr w:type="gramStart"/>
            <w:r w:rsidRPr="003D25BE">
              <w:rPr>
                <w:b/>
                <w:color w:val="000000" w:themeColor="text1"/>
                <w:szCs w:val="28"/>
              </w:rPr>
              <w:t>.</w:t>
            </w:r>
            <w:proofErr w:type="gramEnd"/>
            <w:r w:rsidR="00CB06B6">
              <w:rPr>
                <w:bCs/>
                <w:color w:val="000000" w:themeColor="text1"/>
                <w:szCs w:val="28"/>
              </w:rPr>
              <w:t xml:space="preserve"> (</w:t>
            </w:r>
            <w:proofErr w:type="spellStart"/>
            <w:proofErr w:type="gramStart"/>
            <w:r w:rsidR="00CB06B6">
              <w:rPr>
                <w:bCs/>
                <w:color w:val="000000" w:themeColor="text1"/>
                <w:szCs w:val="28"/>
              </w:rPr>
              <w:t>п</w:t>
            </w:r>
            <w:proofErr w:type="gramEnd"/>
            <w:r w:rsidR="00CB06B6">
              <w:rPr>
                <w:bCs/>
                <w:color w:val="000000" w:themeColor="text1"/>
                <w:szCs w:val="28"/>
              </w:rPr>
              <w:t>з</w:t>
            </w:r>
            <w:proofErr w:type="spellEnd"/>
            <w:r w:rsidR="00CB06B6" w:rsidRPr="00CB06B6">
              <w:rPr>
                <w:bCs/>
                <w:color w:val="000000" w:themeColor="text1"/>
                <w:szCs w:val="28"/>
              </w:rPr>
              <w:t xml:space="preserve"> – 2 ч)</w:t>
            </w:r>
          </w:p>
          <w:p w:rsidR="00DC52A9" w:rsidRDefault="00DC52A9" w:rsidP="00DC52A9">
            <w:pPr>
              <w:ind w:firstLine="357"/>
              <w:contextualSpacing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Первичные средства пожаротушения.</w:t>
            </w:r>
          </w:p>
          <w:p w:rsidR="00DC52A9" w:rsidRDefault="00DC52A9" w:rsidP="00DC52A9">
            <w:pPr>
              <w:ind w:firstLine="357"/>
              <w:contextualSpacing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</w:t>
            </w:r>
            <w:r w:rsidRPr="00866C27">
              <w:rPr>
                <w:color w:val="000000" w:themeColor="text1"/>
                <w:szCs w:val="28"/>
              </w:rPr>
              <w:t>азначение</w:t>
            </w:r>
            <w:r>
              <w:rPr>
                <w:color w:val="000000" w:themeColor="text1"/>
                <w:szCs w:val="28"/>
              </w:rPr>
              <w:t xml:space="preserve">, классификация, </w:t>
            </w:r>
            <w:r w:rsidRPr="00866C27">
              <w:rPr>
                <w:color w:val="000000" w:themeColor="text1"/>
                <w:szCs w:val="28"/>
              </w:rPr>
              <w:t xml:space="preserve">устройство и правила пользования огнетушителями. </w:t>
            </w:r>
          </w:p>
          <w:p w:rsidR="00DC52A9" w:rsidRDefault="00DC52A9" w:rsidP="00DC52A9">
            <w:pPr>
              <w:ind w:firstLine="357"/>
              <w:contextualSpacing/>
              <w:jc w:val="both"/>
              <w:rPr>
                <w:color w:val="000000" w:themeColor="text1"/>
                <w:szCs w:val="28"/>
              </w:rPr>
            </w:pPr>
            <w:r w:rsidRPr="00866C27">
              <w:rPr>
                <w:color w:val="000000" w:themeColor="text1"/>
                <w:szCs w:val="28"/>
              </w:rPr>
              <w:t xml:space="preserve">Нормы обеспечения </w:t>
            </w:r>
            <w:r>
              <w:rPr>
                <w:color w:val="000000" w:themeColor="text1"/>
                <w:szCs w:val="28"/>
              </w:rPr>
              <w:t xml:space="preserve">организаций </w:t>
            </w:r>
            <w:r w:rsidRPr="00866C27">
              <w:rPr>
                <w:color w:val="000000" w:themeColor="text1"/>
                <w:szCs w:val="28"/>
              </w:rPr>
              <w:t xml:space="preserve">первичными средствами пожаротушения. </w:t>
            </w:r>
          </w:p>
          <w:p w:rsidR="00DC52A9" w:rsidRDefault="00DC52A9" w:rsidP="00DC52A9">
            <w:pPr>
              <w:ind w:firstLine="357"/>
              <w:contextualSpacing/>
              <w:jc w:val="both"/>
              <w:rPr>
                <w:color w:val="000000" w:themeColor="text1"/>
                <w:szCs w:val="28"/>
              </w:rPr>
            </w:pPr>
            <w:r w:rsidRPr="00866C27">
              <w:rPr>
                <w:color w:val="000000" w:themeColor="text1"/>
                <w:szCs w:val="28"/>
              </w:rPr>
              <w:t xml:space="preserve">Нормы </w:t>
            </w:r>
            <w:r>
              <w:rPr>
                <w:color w:val="000000" w:themeColor="text1"/>
                <w:szCs w:val="28"/>
              </w:rPr>
              <w:t>оснащения зданий, сооружений, строений и территорий пожарными щитами.</w:t>
            </w:r>
          </w:p>
          <w:p w:rsidR="00DC52A9" w:rsidRDefault="00DC52A9" w:rsidP="00DC52A9">
            <w:pPr>
              <w:ind w:firstLine="357"/>
              <w:contextualSpacing/>
              <w:jc w:val="both"/>
              <w:rPr>
                <w:color w:val="000000" w:themeColor="text1"/>
                <w:szCs w:val="28"/>
              </w:rPr>
            </w:pPr>
            <w:r w:rsidRPr="00866C27">
              <w:rPr>
                <w:color w:val="000000" w:themeColor="text1"/>
                <w:szCs w:val="28"/>
              </w:rPr>
              <w:t xml:space="preserve">Автоматические системы извещения о пожаре, </w:t>
            </w:r>
            <w:proofErr w:type="spellStart"/>
            <w:r w:rsidRPr="00866C27">
              <w:rPr>
                <w:color w:val="000000" w:themeColor="text1"/>
                <w:szCs w:val="28"/>
              </w:rPr>
              <w:t>дымоудаления</w:t>
            </w:r>
            <w:proofErr w:type="spellEnd"/>
            <w:r w:rsidRPr="00866C27">
              <w:rPr>
                <w:color w:val="000000" w:themeColor="text1"/>
                <w:szCs w:val="28"/>
              </w:rPr>
              <w:t xml:space="preserve"> и тушения пожара. </w:t>
            </w:r>
          </w:p>
          <w:p w:rsidR="00DC52A9" w:rsidRDefault="00DC52A9" w:rsidP="00DC52A9">
            <w:pPr>
              <w:ind w:firstLine="357"/>
              <w:contextualSpacing/>
              <w:jc w:val="both"/>
              <w:rPr>
                <w:color w:val="000000" w:themeColor="text1"/>
                <w:szCs w:val="28"/>
              </w:rPr>
            </w:pPr>
            <w:r w:rsidRPr="00866C27">
              <w:rPr>
                <w:color w:val="000000" w:themeColor="text1"/>
                <w:szCs w:val="28"/>
              </w:rPr>
              <w:t>Устройство и правила пользования внутренними пожарными кранами.</w:t>
            </w:r>
          </w:p>
          <w:p w:rsidR="00DC52A9" w:rsidRDefault="00DC52A9" w:rsidP="00DC52A9">
            <w:pPr>
              <w:tabs>
                <w:tab w:val="left" w:pos="449"/>
              </w:tabs>
              <w:ind w:firstLine="31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Противопожарная защита объектов. </w:t>
            </w:r>
          </w:p>
          <w:p w:rsidR="00DC52A9" w:rsidRDefault="00DC52A9" w:rsidP="00DC52A9">
            <w:pPr>
              <w:tabs>
                <w:tab w:val="left" w:pos="449"/>
              </w:tabs>
              <w:ind w:firstLine="31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Пассивные методы обеспечения огнезащиты.</w:t>
            </w:r>
          </w:p>
          <w:p w:rsidR="00DC52A9" w:rsidRPr="00BB6A24" w:rsidRDefault="00DC52A9" w:rsidP="00DC52A9">
            <w:pPr>
              <w:ind w:firstLine="318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Активные меры противопожарной защиты.  </w:t>
            </w:r>
          </w:p>
        </w:tc>
        <w:tc>
          <w:tcPr>
            <w:tcW w:w="223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C52A9" w:rsidRDefault="00DC52A9">
            <w:r>
              <w:rPr>
                <w:b/>
              </w:rPr>
              <w:t>Криводуб Н.А.</w:t>
            </w:r>
          </w:p>
        </w:tc>
      </w:tr>
      <w:tr w:rsidR="00DC52A9" w:rsidTr="00DC52A9">
        <w:trPr>
          <w:trHeight w:val="697"/>
        </w:trPr>
        <w:tc>
          <w:tcPr>
            <w:tcW w:w="675" w:type="dxa"/>
            <w:tcBorders>
              <w:top w:val="single" w:sz="12" w:space="0" w:color="000000" w:themeColor="text1"/>
            </w:tcBorders>
          </w:tcPr>
          <w:p w:rsidR="00DC52A9" w:rsidRDefault="00DC52A9" w:rsidP="00DC52A9">
            <w:pPr>
              <w:jc w:val="center"/>
            </w:pPr>
            <w:r>
              <w:t>6.</w:t>
            </w:r>
          </w:p>
        </w:tc>
        <w:tc>
          <w:tcPr>
            <w:tcW w:w="6663" w:type="dxa"/>
            <w:tcBorders>
              <w:top w:val="single" w:sz="12" w:space="0" w:color="000000" w:themeColor="text1"/>
            </w:tcBorders>
          </w:tcPr>
          <w:p w:rsidR="00DC52A9" w:rsidRPr="006F1B57" w:rsidRDefault="00DC52A9" w:rsidP="00DC52A9">
            <w:pPr>
              <w:ind w:firstLine="355"/>
              <w:contextualSpacing/>
              <w:jc w:val="both"/>
              <w:rPr>
                <w:b/>
                <w:szCs w:val="28"/>
              </w:rPr>
            </w:pPr>
            <w:r w:rsidRPr="006F1B57">
              <w:rPr>
                <w:b/>
                <w:bCs/>
                <w:color w:val="000000" w:themeColor="text1"/>
                <w:szCs w:val="28"/>
              </w:rPr>
              <w:t>Тема № 6 Противопожарная пропаганда и обучение работников организаций мерам пожарной безопасности</w:t>
            </w:r>
            <w:proofErr w:type="gramStart"/>
            <w:r w:rsidRPr="006F1B57">
              <w:rPr>
                <w:b/>
                <w:szCs w:val="28"/>
              </w:rPr>
              <w:t>.</w:t>
            </w:r>
            <w:proofErr w:type="gramEnd"/>
            <w:r w:rsidR="00CB06B6">
              <w:rPr>
                <w:bCs/>
                <w:color w:val="000000" w:themeColor="text1"/>
                <w:szCs w:val="28"/>
              </w:rPr>
              <w:t xml:space="preserve"> (</w:t>
            </w:r>
            <w:proofErr w:type="gramStart"/>
            <w:r w:rsidR="00CB06B6">
              <w:rPr>
                <w:bCs/>
                <w:color w:val="000000" w:themeColor="text1"/>
                <w:szCs w:val="28"/>
              </w:rPr>
              <w:t>л</w:t>
            </w:r>
            <w:proofErr w:type="gramEnd"/>
            <w:r w:rsidR="00CB06B6" w:rsidRPr="00CB06B6">
              <w:rPr>
                <w:bCs/>
                <w:color w:val="000000" w:themeColor="text1"/>
                <w:szCs w:val="28"/>
              </w:rPr>
              <w:t xml:space="preserve"> – 2 ч)</w:t>
            </w:r>
          </w:p>
          <w:p w:rsidR="00DC52A9" w:rsidRPr="008A5D57" w:rsidRDefault="00DC52A9" w:rsidP="00DC52A9">
            <w:pPr>
              <w:pStyle w:val="ConsPlusNormal"/>
              <w:ind w:firstLine="3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D57">
              <w:rPr>
                <w:rFonts w:ascii="Times New Roman" w:hAnsi="Times New Roman" w:cs="Times New Roman"/>
                <w:sz w:val="28"/>
                <w:szCs w:val="28"/>
              </w:rPr>
              <w:t>Понятие противопожарной пропаганды. Цели, задачи, формы проведения противопожарной пропаганды.</w:t>
            </w:r>
          </w:p>
          <w:p w:rsidR="00DC52A9" w:rsidRDefault="00DC52A9" w:rsidP="00DC52A9">
            <w:pPr>
              <w:pStyle w:val="ConsPlusNormal"/>
              <w:ind w:firstLine="3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D57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задачи, порядок проведения обучения работников организаций мерам пожарной безопасности. </w:t>
            </w:r>
          </w:p>
          <w:p w:rsidR="00DC52A9" w:rsidRDefault="00DC52A9" w:rsidP="00DC52A9">
            <w:pPr>
              <w:pStyle w:val="ConsPlusNormal"/>
              <w:ind w:firstLine="3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D57">
              <w:rPr>
                <w:rFonts w:ascii="Times New Roman" w:hAnsi="Times New Roman" w:cs="Times New Roman"/>
                <w:sz w:val="28"/>
                <w:szCs w:val="28"/>
              </w:rPr>
              <w:t>Виды обучения работников организаций мерам пожарной безопасности.</w:t>
            </w:r>
          </w:p>
          <w:p w:rsidR="00DC52A9" w:rsidRPr="008A5D57" w:rsidRDefault="00DC52A9" w:rsidP="00DC52A9">
            <w:pPr>
              <w:pStyle w:val="ConsPlusNormal"/>
              <w:ind w:firstLine="3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D57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обучения работников организаций мерам пожарной безопасности.</w:t>
            </w:r>
          </w:p>
          <w:p w:rsidR="00DC52A9" w:rsidRPr="00A40AAF" w:rsidRDefault="00DC52A9" w:rsidP="00DC52A9">
            <w:pPr>
              <w:ind w:firstLine="355"/>
              <w:contextualSpacing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Pr="00A40AAF">
              <w:rPr>
                <w:color w:val="000000" w:themeColor="text1"/>
                <w:szCs w:val="28"/>
              </w:rPr>
              <w:t>бучения мерам пожарной без</w:t>
            </w:r>
            <w:r>
              <w:rPr>
                <w:color w:val="000000" w:themeColor="text1"/>
                <w:szCs w:val="28"/>
              </w:rPr>
              <w:t xml:space="preserve">опасности </w:t>
            </w:r>
            <w:r w:rsidRPr="006D7012">
              <w:rPr>
                <w:szCs w:val="28"/>
              </w:rPr>
              <w:t>по программам противопожарного инс</w:t>
            </w:r>
            <w:r>
              <w:rPr>
                <w:szCs w:val="28"/>
              </w:rPr>
              <w:t xml:space="preserve">труктажа: </w:t>
            </w:r>
            <w:proofErr w:type="gramStart"/>
            <w:r>
              <w:rPr>
                <w:color w:val="000000" w:themeColor="text1"/>
                <w:szCs w:val="28"/>
              </w:rPr>
              <w:t>вводный</w:t>
            </w:r>
            <w:proofErr w:type="gramEnd"/>
            <w:r>
              <w:rPr>
                <w:szCs w:val="28"/>
              </w:rPr>
              <w:t xml:space="preserve">; первичный на рабочем месте; повторный; внеплановый; целевой. </w:t>
            </w:r>
          </w:p>
          <w:p w:rsidR="00DC52A9" w:rsidRPr="003D25BE" w:rsidRDefault="00DC52A9" w:rsidP="006A61BA">
            <w:pPr>
              <w:ind w:firstLine="318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Pr="00A40AAF">
              <w:rPr>
                <w:color w:val="000000" w:themeColor="text1"/>
                <w:szCs w:val="28"/>
              </w:rPr>
              <w:t>бучения мерам пожарной без</w:t>
            </w:r>
            <w:r>
              <w:rPr>
                <w:color w:val="000000" w:themeColor="text1"/>
                <w:szCs w:val="28"/>
              </w:rPr>
              <w:t>опасности</w:t>
            </w:r>
            <w:r w:rsidRPr="00A668A3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по</w:t>
            </w:r>
            <w:proofErr w:type="gramEnd"/>
          </w:p>
        </w:tc>
        <w:tc>
          <w:tcPr>
            <w:tcW w:w="2233" w:type="dxa"/>
            <w:tcBorders>
              <w:top w:val="single" w:sz="12" w:space="0" w:color="000000" w:themeColor="text1"/>
            </w:tcBorders>
          </w:tcPr>
          <w:p w:rsidR="00DC52A9" w:rsidRDefault="00DC52A9" w:rsidP="00DC52A9">
            <w:pPr>
              <w:rPr>
                <w:b/>
              </w:rPr>
            </w:pPr>
            <w:r>
              <w:rPr>
                <w:b/>
              </w:rPr>
              <w:t>Калинин А.И.</w:t>
            </w:r>
          </w:p>
        </w:tc>
      </w:tr>
    </w:tbl>
    <w:p w:rsidR="002B44E0" w:rsidRDefault="00394886" w:rsidP="00394886">
      <w:pPr>
        <w:ind w:hanging="851"/>
      </w:pPr>
      <w:r>
        <w:rPr>
          <w:noProof/>
        </w:rPr>
        <w:lastRenderedPageBreak/>
        <w:drawing>
          <wp:inline distT="0" distB="0" distL="0" distR="0">
            <wp:extent cx="7067550" cy="5448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46A" w:rsidRDefault="0050646A"/>
    <w:p w:rsidR="0050646A" w:rsidRDefault="0050646A"/>
    <w:p w:rsidR="0050646A" w:rsidRDefault="0050646A" w:rsidP="0050646A">
      <w:pPr>
        <w:spacing w:line="240" w:lineRule="exact"/>
        <w:contextualSpacing/>
      </w:pPr>
    </w:p>
    <w:p w:rsidR="0050646A" w:rsidRDefault="0050646A" w:rsidP="0050646A">
      <w:pPr>
        <w:spacing w:line="240" w:lineRule="exact"/>
        <w:contextualSpacing/>
      </w:pPr>
    </w:p>
    <w:p w:rsidR="0050646A" w:rsidRDefault="0050646A" w:rsidP="0050646A">
      <w:pPr>
        <w:spacing w:line="240" w:lineRule="exact"/>
        <w:contextualSpacing/>
      </w:pPr>
    </w:p>
    <w:p w:rsidR="0050646A" w:rsidRDefault="0050646A" w:rsidP="0050646A">
      <w:pPr>
        <w:spacing w:line="240" w:lineRule="exact"/>
        <w:contextualSpacing/>
      </w:pPr>
    </w:p>
    <w:p w:rsidR="0050646A" w:rsidRDefault="0050646A" w:rsidP="0050646A">
      <w:pPr>
        <w:spacing w:line="240" w:lineRule="exact"/>
        <w:contextualSpacing/>
      </w:pPr>
    </w:p>
    <w:p w:rsidR="0050646A" w:rsidRDefault="0050646A" w:rsidP="0050646A">
      <w:pPr>
        <w:spacing w:line="240" w:lineRule="exact"/>
        <w:contextualSpacing/>
      </w:pPr>
    </w:p>
    <w:p w:rsidR="0050646A" w:rsidRDefault="0050646A"/>
    <w:sectPr w:rsidR="0050646A" w:rsidSect="006A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910"/>
    <w:rsid w:val="00052AEA"/>
    <w:rsid w:val="000A0971"/>
    <w:rsid w:val="00263D25"/>
    <w:rsid w:val="00264108"/>
    <w:rsid w:val="00292ABC"/>
    <w:rsid w:val="00293093"/>
    <w:rsid w:val="002B44E0"/>
    <w:rsid w:val="003769E8"/>
    <w:rsid w:val="00394886"/>
    <w:rsid w:val="004C0210"/>
    <w:rsid w:val="004F4802"/>
    <w:rsid w:val="0050646A"/>
    <w:rsid w:val="00515973"/>
    <w:rsid w:val="006170B5"/>
    <w:rsid w:val="006A61BA"/>
    <w:rsid w:val="006A7BC6"/>
    <w:rsid w:val="008C3F0A"/>
    <w:rsid w:val="00995268"/>
    <w:rsid w:val="00AB3BB8"/>
    <w:rsid w:val="00AF4B33"/>
    <w:rsid w:val="00B93B9B"/>
    <w:rsid w:val="00CB06B6"/>
    <w:rsid w:val="00CD4910"/>
    <w:rsid w:val="00DC52A9"/>
    <w:rsid w:val="00E60D02"/>
    <w:rsid w:val="00FB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15973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51597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1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15973"/>
    <w:rPr>
      <w:b/>
      <w:bCs/>
    </w:rPr>
  </w:style>
  <w:style w:type="paragraph" w:customStyle="1" w:styleId="ConsPlusTitle">
    <w:name w:val="ConsPlusTitle"/>
    <w:uiPriority w:val="99"/>
    <w:rsid w:val="0051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1">
    <w:name w:val="s1"/>
    <w:basedOn w:val="a0"/>
    <w:rsid w:val="00515973"/>
  </w:style>
  <w:style w:type="paragraph" w:customStyle="1" w:styleId="ConsPlusNormal">
    <w:name w:val="ConsPlusNormal"/>
    <w:rsid w:val="00DC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2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15973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51597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1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15973"/>
    <w:rPr>
      <w:b/>
      <w:bCs/>
    </w:rPr>
  </w:style>
  <w:style w:type="paragraph" w:customStyle="1" w:styleId="ConsPlusTitle">
    <w:name w:val="ConsPlusTitle"/>
    <w:uiPriority w:val="99"/>
    <w:rsid w:val="0051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1">
    <w:name w:val="s1"/>
    <w:basedOn w:val="a0"/>
    <w:rsid w:val="00515973"/>
  </w:style>
  <w:style w:type="paragraph" w:customStyle="1" w:styleId="ConsPlusNormal">
    <w:name w:val="ConsPlusNormal"/>
    <w:rsid w:val="00DC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7328-EA13-43CC-83FF-36C4765B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Kurs02</dc:creator>
  <cp:lastModifiedBy>Kurs04</cp:lastModifiedBy>
  <cp:revision>2</cp:revision>
  <cp:lastPrinted>2022-12-08T10:40:00Z</cp:lastPrinted>
  <dcterms:created xsi:type="dcterms:W3CDTF">2022-12-09T07:43:00Z</dcterms:created>
  <dcterms:modified xsi:type="dcterms:W3CDTF">2022-12-09T07:43:00Z</dcterms:modified>
</cp:coreProperties>
</file>